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9591"/>
        </w:tabs>
        <w:rPr>
          <w:rFonts w:ascii="Verdana" w:cs="Verdana" w:eastAsia="Verdana" w:hAnsi="Verdana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SOLDAKETA BITARTEZ KONPONKETA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0" distT="0" distL="0" distR="0">
            <wp:extent cx="2857118" cy="1448526"/>
            <wp:effectExtent b="0" l="0" r="0" t="0"/>
            <wp:docPr descr="Resultado de imagen de SOLDADURA DE PLASTICOS" id="50" name="image8.jpg"/>
            <a:graphic>
              <a:graphicData uri="http://schemas.openxmlformats.org/drawingml/2006/picture">
                <pic:pic>
                  <pic:nvPicPr>
                    <pic:cNvPr descr="Resultado de imagen de SOLDADURA DE PLASTICOS" id="0" name="image8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118" cy="14485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IDENTIFIKAZIOA</w:t>
      </w:r>
      <w:r w:rsidDel="00000000" w:rsidR="00000000" w:rsidRPr="00000000">
        <w:rPr>
          <w:rtl w:val="0"/>
        </w:rPr>
      </w:r>
    </w:p>
    <w:tbl>
      <w:tblPr>
        <w:tblStyle w:val="Table1"/>
        <w:tblW w:w="10055.894772660766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3495"/>
        <w:gridCol w:w="4235.894772660765"/>
        <w:tblGridChange w:id="0">
          <w:tblGrid>
            <w:gridCol w:w="2325"/>
            <w:gridCol w:w="3495"/>
            <w:gridCol w:w="4235.89477266076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Plastikoaren izendatzea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(Txertatu argazkia)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Plastikoaren izena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Errefortzua edo karga mota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Portzentaila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KONPONKETA PROZEDURA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  <w:t xml:space="preserve">Tailerrean egindako konponketaren prozedura egingo dugu. Prozedura argia izateko pausutan banatuko dugu eta pausu bakoitzari argazkia bat atxikituko diogu.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6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5"/>
        <w:gridCol w:w="4125"/>
        <w:gridCol w:w="5054"/>
        <w:tblGridChange w:id="0">
          <w:tblGrid>
            <w:gridCol w:w="885"/>
            <w:gridCol w:w="4125"/>
            <w:gridCol w:w="50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Pauso zenb.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Deskribapena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Argazkia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38" w:w="11906" w:orient="portrait"/>
      <w:pgMar w:bottom="1560" w:top="1417" w:left="851" w:right="991" w:header="426" w:footer="29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10313.999999999998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161"/>
      <w:gridCol w:w="4468"/>
      <w:gridCol w:w="1559"/>
      <w:gridCol w:w="2126"/>
      <w:tblGridChange w:id="0">
        <w:tblGrid>
          <w:gridCol w:w="2161"/>
          <w:gridCol w:w="4468"/>
          <w:gridCol w:w="1559"/>
          <w:gridCol w:w="212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53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4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1095375" cy="733425"/>
                <wp:effectExtent b="0" l="0" r="0" t="0"/>
                <wp:docPr id="5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5375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5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6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7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838200" cy="782071"/>
                <wp:effectExtent b="0" l="0" r="0" t="0"/>
                <wp:docPr descr="Logoa FP.JPG" id="54" name="image2.jpg"/>
                <a:graphic>
                  <a:graphicData uri="http://schemas.openxmlformats.org/drawingml/2006/picture">
                    <pic:pic>
                      <pic:nvPicPr>
                        <pic:cNvPr descr="Logoa FP.JPG" id="0" name="image2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78207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8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9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1323975" cy="466725"/>
                <wp:effectExtent b="0" l="0" r="0" t="0"/>
                <wp:docPr id="5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975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-284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6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Verdana" w:cs="Verdana" w:eastAsia="Verdana" w:hAnsi="Verdana"/>
      </w:rPr>
    </w:pPr>
    <w:r w:rsidDel="00000000" w:rsidR="00000000" w:rsidRPr="00000000">
      <w:rPr>
        <w:rtl w:val="0"/>
      </w:rPr>
    </w:r>
  </w:p>
  <w:tbl>
    <w:tblPr>
      <w:tblStyle w:val="Table3"/>
      <w:tblW w:w="10313.999999999998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161"/>
      <w:gridCol w:w="4043"/>
      <w:gridCol w:w="1942"/>
      <w:gridCol w:w="2168"/>
      <w:tblGridChange w:id="0">
        <w:tblGrid>
          <w:gridCol w:w="2161"/>
          <w:gridCol w:w="4043"/>
          <w:gridCol w:w="1942"/>
          <w:gridCol w:w="2168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49">
          <w:pPr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A">
          <w:pPr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1010874" cy="841504"/>
                <wp:effectExtent b="0" l="0" r="0" t="0"/>
                <wp:docPr descr="ALE-gorria-2015.jpg" id="51" name="image5.jpg"/>
                <a:graphic>
                  <a:graphicData uri="http://schemas.openxmlformats.org/drawingml/2006/picture">
                    <pic:pic>
                      <pic:nvPicPr>
                        <pic:cNvPr descr="ALE-gorria-2015.jpg" id="0" name="image5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0874" cy="84150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B">
          <w:pPr>
            <w:jc w:val="right"/>
            <w:rPr/>
          </w:pPr>
          <w:r w:rsidDel="00000000" w:rsidR="00000000" w:rsidRPr="00000000">
            <w:rPr>
              <w:rtl w:val="0"/>
            </w:rPr>
            <w:t xml:space="preserve">                                     </w:t>
          </w:r>
        </w:p>
      </w:tc>
      <w:tc>
        <w:tcPr>
          <w:vAlign w:val="center"/>
        </w:tcPr>
        <w:p w:rsidR="00000000" w:rsidDel="00000000" w:rsidP="00000000" w:rsidRDefault="00000000" w:rsidRPr="00000000" w14:paraId="0000004C">
          <w:pPr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D">
          <w:pPr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294522" cy="396267"/>
                <wp:effectExtent b="0" l="0" r="0" t="0"/>
                <wp:docPr id="53" name="image3.jpg"/>
                <a:graphic>
                  <a:graphicData uri="http://schemas.openxmlformats.org/drawingml/2006/picture">
                    <pic:pic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522" cy="39626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E">
          <w:pPr>
            <w:jc w:val="both"/>
            <w:rPr/>
          </w:pPr>
          <w:r w:rsidDel="00000000" w:rsidR="00000000" w:rsidRPr="00000000">
            <w:rPr/>
            <w:drawing>
              <wp:inline distB="0" distT="0" distL="0" distR="0">
                <wp:extent cx="1114425" cy="819150"/>
                <wp:effectExtent b="0" l="0" r="0" t="0"/>
                <wp:docPr id="5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8191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  <w:tab w:val="left" w:pos="5991"/>
      </w:tabs>
      <w:spacing w:after="0" w:before="0" w:line="240" w:lineRule="auto"/>
      <w:ind w:left="-851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  <w:tab/>
    </w:r>
  </w:p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4" o:title="image6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3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6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737C3E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37C3E"/>
  </w:style>
  <w:style w:type="paragraph" w:styleId="Piedepgina">
    <w:name w:val="footer"/>
    <w:basedOn w:val="Normal"/>
    <w:link w:val="PiedepginaCar"/>
    <w:uiPriority w:val="99"/>
    <w:unhideWhenUsed w:val="1"/>
    <w:rsid w:val="00737C3E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37C3E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0B1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0B17"/>
    <w:rPr>
      <w:rFonts w:ascii="Tahoma" w:cs="Tahoma" w:hAnsi="Tahoma"/>
      <w:sz w:val="16"/>
      <w:szCs w:val="16"/>
    </w:rPr>
  </w:style>
  <w:style w:type="paragraph" w:styleId="Textoindependiente">
    <w:name w:val="Body Text"/>
    <w:basedOn w:val="Normal"/>
    <w:link w:val="TextoindependienteCar"/>
    <w:semiHidden w:val="1"/>
    <w:rsid w:val="00F00CEB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</w:pBdr>
      <w:spacing w:after="0" w:line="240" w:lineRule="auto"/>
      <w:jc w:val="center"/>
    </w:pPr>
    <w:rPr>
      <w:rFonts w:ascii="Arial" w:cs="Times New Roman" w:eastAsia="Times New Roman" w:hAnsi="Arial"/>
      <w:sz w:val="24"/>
      <w:szCs w:val="24"/>
      <w:lang w:val="eu-ES"/>
    </w:r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F00CEB"/>
    <w:rPr>
      <w:rFonts w:ascii="Arial" w:cs="Times New Roman" w:eastAsia="Times New Roman" w:hAnsi="Arial"/>
      <w:sz w:val="24"/>
      <w:szCs w:val="24"/>
      <w:lang w:val="eu-ES"/>
    </w:rPr>
  </w:style>
  <w:style w:type="character" w:styleId="Hipervnculo">
    <w:name w:val="Hyperlink"/>
    <w:uiPriority w:val="99"/>
    <w:unhideWhenUsed w:val="1"/>
    <w:rsid w:val="00F00CEB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F00CE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5B0A64"/>
    <w:pPr>
      <w:spacing w:after="200" w:line="276" w:lineRule="auto"/>
      <w:ind w:left="720"/>
      <w:contextualSpacing w:val="1"/>
    </w:pPr>
  </w:style>
  <w:style w:type="table" w:styleId="Listaclara-nfasis3">
    <w:name w:val="Light List Accent 3"/>
    <w:basedOn w:val="Tablanormal"/>
    <w:uiPriority w:val="61"/>
    <w:rsid w:val="00323D58"/>
    <w:pPr>
      <w:spacing w:after="0" w:line="240" w:lineRule="auto"/>
    </w:pPr>
    <w:tblPr>
      <w:tblStyleRowBandSize w:val="1"/>
      <w:tblStyleColBandSize w:val="1"/>
      <w:tblBorders>
        <w:top w:color="a5a5a5" w:space="0" w:sz="8" w:themeColor="accent3" w:val="single"/>
        <w:left w:color="a5a5a5" w:space="0" w:sz="8" w:themeColor="accent3" w:val="single"/>
        <w:bottom w:color="a5a5a5" w:space="0" w:sz="8" w:themeColor="accent3" w:val="single"/>
        <w:right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a5a5a5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6" w:themeColor="accent3" w:val="doub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band1Horz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jpg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jpg"/><Relationship Id="rId3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5.jpg"/><Relationship Id="rId2" Type="http://schemas.openxmlformats.org/officeDocument/2006/relationships/image" Target="media/image3.jpg"/><Relationship Id="rId3" Type="http://schemas.openxmlformats.org/officeDocument/2006/relationships/image" Target="media/image7.png"/><Relationship Id="rId4" Type="http://schemas.openxmlformats.org/officeDocument/2006/relationships/image" Target="media/image6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+thxOuQVfl03ZZZvo1OMOJ3MRQ==">AMUW2mWkXCk9MWPVmwzLf8QecGwO1UOHDxnymuYy1R4laEKTKhtpTJWKrJLEitGEjA05Zh2ScINwXL/oGB1Zt1fkH6sZjpJplO6um2ZTdWzNyd4TiNzQVPOghBUA5c7by2O9gB4Nh5jk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2017-09-05T16:00:00Z</dcterms:created>
  <dc:creator>Full name</dc:creator>
</cp:coreProperties>
</file>